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27B8" w14:textId="5759318D" w:rsidR="00260890" w:rsidRDefault="00260890" w:rsidP="00260890">
      <w:pPr>
        <w:pStyle w:val="Overskrift1"/>
      </w:pPr>
      <w:r w:rsidRPr="008805D7">
        <w:t>Bedriftshelsetjeneste</w:t>
      </w:r>
      <w:r>
        <w:t xml:space="preserve"> (BHT)</w:t>
      </w:r>
    </w:p>
    <w:p w14:paraId="01647D63" w14:textId="4B596592" w:rsidR="00260890" w:rsidRPr="00627EB9" w:rsidRDefault="00260890" w:rsidP="00260890">
      <w:pPr>
        <w:pStyle w:val="Overskrift2"/>
      </w:pPr>
      <w:r w:rsidRPr="00627EB9">
        <w:t xml:space="preserve">Oppgavene til </w:t>
      </w:r>
      <w:r w:rsidR="003148B2">
        <w:t>b</w:t>
      </w:r>
      <w:r w:rsidRPr="00627EB9">
        <w:t>edriftshelsetjeneste</w:t>
      </w:r>
      <w:r>
        <w:t>n</w:t>
      </w:r>
    </w:p>
    <w:p w14:paraId="072AF3A5" w14:textId="70B60110" w:rsidR="00260890" w:rsidRPr="00260890" w:rsidRDefault="00260890" w:rsidP="00260890">
      <w:r w:rsidRPr="00260890">
        <w:t>BHT skal bistå arbeidsgiver i å skape sunne og trygge arbeidsforhold i virksomheten.</w:t>
      </w:r>
    </w:p>
    <w:p w14:paraId="273FFE5A" w14:textId="464C981B" w:rsidR="00260890" w:rsidRDefault="00260890" w:rsidP="00260890">
      <w:r w:rsidRPr="00260890">
        <w:t>Ansatte skal ha tilgang til bedriftshelsetjenestens kontaktinformasjon.</w:t>
      </w:r>
    </w:p>
    <w:p w14:paraId="1B3FFCD9" w14:textId="201588B8" w:rsidR="000502DB" w:rsidRPr="000502DB" w:rsidRDefault="00074AB2" w:rsidP="00260890">
      <w:hyperlink r:id="rId7" w:history="1">
        <w:r w:rsidR="000502DB" w:rsidRPr="000502DB">
          <w:rPr>
            <w:rStyle w:val="Hyperkobling"/>
          </w:rPr>
          <w:t>Dette skal bedriftshelsetjenesten hjelpe arbeidsgiver med</w:t>
        </w:r>
      </w:hyperlink>
    </w:p>
    <w:p w14:paraId="69D5A812" w14:textId="77777777" w:rsidR="00260890" w:rsidRPr="00260890" w:rsidRDefault="00260890" w:rsidP="00260890"/>
    <w:p w14:paraId="449DA948" w14:textId="7654EBB3" w:rsidR="00260890" w:rsidRDefault="00260890" w:rsidP="00260890">
      <w:pPr>
        <w:pStyle w:val="Overskrift2"/>
      </w:pPr>
      <w:r>
        <w:t>Bedriftshelsetjenesten kan hjelpe med</w:t>
      </w:r>
    </w:p>
    <w:p w14:paraId="6F741AD3" w14:textId="13F09571" w:rsidR="00260890" w:rsidRPr="00260890" w:rsidRDefault="00260890" w:rsidP="00260890">
      <w:pPr>
        <w:pStyle w:val="Listeavsnitt"/>
        <w:numPr>
          <w:ilvl w:val="0"/>
          <w:numId w:val="7"/>
        </w:numPr>
      </w:pPr>
      <w:r>
        <w:t>s</w:t>
      </w:r>
      <w:r w:rsidRPr="00260890">
        <w:t>ystematisk HMS-arbeid - utarbeidelse av internkontroll for HMS og oppdatering</w:t>
      </w:r>
      <w:r w:rsidR="00D26F48">
        <w:t>.</w:t>
      </w:r>
    </w:p>
    <w:p w14:paraId="54361187" w14:textId="0FA1CF98" w:rsidR="00260890" w:rsidRPr="00260890" w:rsidRDefault="00260890" w:rsidP="00260890">
      <w:pPr>
        <w:pStyle w:val="Listeavsnitt"/>
        <w:numPr>
          <w:ilvl w:val="0"/>
          <w:numId w:val="7"/>
        </w:numPr>
      </w:pPr>
      <w:r>
        <w:t>r</w:t>
      </w:r>
      <w:r w:rsidRPr="00260890">
        <w:t>isikovurdering – kartlegging av risiko og farer</w:t>
      </w:r>
      <w:r w:rsidR="00D26F48">
        <w:t>.</w:t>
      </w:r>
    </w:p>
    <w:p w14:paraId="394B5211" w14:textId="4DA5AEE5" w:rsidR="00260890" w:rsidRPr="00260890" w:rsidRDefault="00260890" w:rsidP="00260890">
      <w:pPr>
        <w:pStyle w:val="Listeavsnitt"/>
        <w:numPr>
          <w:ilvl w:val="0"/>
          <w:numId w:val="7"/>
        </w:numPr>
      </w:pPr>
      <w:r>
        <w:t>a</w:t>
      </w:r>
      <w:r w:rsidRPr="00260890">
        <w:t>rbeidsmedisin – gjennomføring av helsekontroll der risikoen tilsier det, og opplæring</w:t>
      </w:r>
      <w:r w:rsidR="00D26F48">
        <w:t>.</w:t>
      </w:r>
    </w:p>
    <w:p w14:paraId="199830D7" w14:textId="68335544" w:rsidR="00260890" w:rsidRPr="00260890" w:rsidRDefault="00260890" w:rsidP="00260890">
      <w:pPr>
        <w:pStyle w:val="Listeavsnitt"/>
        <w:numPr>
          <w:ilvl w:val="0"/>
          <w:numId w:val="7"/>
        </w:numPr>
      </w:pPr>
      <w:r>
        <w:t>e</w:t>
      </w:r>
      <w:r w:rsidRPr="00260890">
        <w:t>rgonomi - opplæring og veiledning i riktig arbeidsstilling og bruk av utstyr</w:t>
      </w:r>
      <w:r w:rsidR="00D26F48">
        <w:t>.</w:t>
      </w:r>
    </w:p>
    <w:p w14:paraId="7E9679B3" w14:textId="69B99406" w:rsidR="00260890" w:rsidRPr="00260890" w:rsidRDefault="00260890" w:rsidP="00260890">
      <w:pPr>
        <w:pStyle w:val="Listeavsnitt"/>
        <w:numPr>
          <w:ilvl w:val="0"/>
          <w:numId w:val="7"/>
        </w:numPr>
      </w:pPr>
      <w:r>
        <w:t>y</w:t>
      </w:r>
      <w:r w:rsidRPr="00260890">
        <w:t>rkeshygiene - målinger og opplæring i luftkvalitet, støv, støy, vibrasjon, m.m.</w:t>
      </w:r>
    </w:p>
    <w:p w14:paraId="233CBDE9" w14:textId="6D70E3DC" w:rsidR="00260890" w:rsidRPr="00260890" w:rsidRDefault="00260890" w:rsidP="00260890">
      <w:pPr>
        <w:pStyle w:val="Listeavsnitt"/>
        <w:numPr>
          <w:ilvl w:val="0"/>
          <w:numId w:val="7"/>
        </w:numPr>
      </w:pPr>
      <w:r>
        <w:t>p</w:t>
      </w:r>
      <w:r w:rsidRPr="00260890">
        <w:t>sykososialt og organisatorisk arbeidsmiljø – veiledning rundt mobbing, trakassering, forebygging og håndtering av rus og avhengighet, konflikter, sykefraværsoppfølging, m.m.</w:t>
      </w:r>
    </w:p>
    <w:p w14:paraId="67D7B191" w14:textId="77777777" w:rsidR="00260890" w:rsidRPr="00260890" w:rsidRDefault="00260890" w:rsidP="00260890"/>
    <w:p w14:paraId="6C4E5F18" w14:textId="3EAB8E03" w:rsidR="00260890" w:rsidRPr="00627EB9" w:rsidRDefault="00260890" w:rsidP="00260890">
      <w:pPr>
        <w:pStyle w:val="Overskrift2"/>
      </w:pPr>
      <w:r w:rsidRPr="00627EB9">
        <w:t xml:space="preserve">Kontrakt med </w:t>
      </w:r>
      <w:r w:rsidR="00531849">
        <w:t>b</w:t>
      </w:r>
      <w:r w:rsidRPr="00627EB9">
        <w:t>edriftshelsetjeneste</w:t>
      </w:r>
      <w:r>
        <w:t>n</w:t>
      </w:r>
    </w:p>
    <w:p w14:paraId="2CF1A461" w14:textId="4D21F068" w:rsidR="00260890" w:rsidRPr="00FB5397" w:rsidRDefault="00260890" w:rsidP="00260890">
      <w:pPr>
        <w:pStyle w:val="Listeavsnitt"/>
        <w:numPr>
          <w:ilvl w:val="0"/>
          <w:numId w:val="9"/>
        </w:numPr>
      </w:pPr>
      <w:r w:rsidRPr="00260890">
        <w:t>BHT må være godkjent</w:t>
      </w:r>
      <w:r w:rsidR="000502DB">
        <w:t xml:space="preserve">. </w:t>
      </w:r>
      <w:hyperlink r:id="rId8" w:history="1">
        <w:r w:rsidR="000502DB" w:rsidRPr="00FB5397">
          <w:rPr>
            <w:rStyle w:val="Hyperkobling"/>
          </w:rPr>
          <w:t>Finn godkjente bedriftshelsetjenester</w:t>
        </w:r>
      </w:hyperlink>
      <w:r w:rsidR="000502DB" w:rsidRPr="00FB5397">
        <w:t>.</w:t>
      </w:r>
    </w:p>
    <w:p w14:paraId="4D3BD7D5" w14:textId="2A10B5CD" w:rsidR="00260890" w:rsidRPr="00260890" w:rsidRDefault="00260890" w:rsidP="00260890">
      <w:pPr>
        <w:pStyle w:val="Listeavsnitt"/>
        <w:numPr>
          <w:ilvl w:val="0"/>
          <w:numId w:val="9"/>
        </w:numPr>
      </w:pPr>
      <w:r w:rsidRPr="00260890">
        <w:t>BHT bør ha kjennskap til deres bransje!</w:t>
      </w:r>
    </w:p>
    <w:p w14:paraId="0BD3E1DF" w14:textId="3F9A692E" w:rsidR="00260890" w:rsidRPr="00260890" w:rsidRDefault="00260890" w:rsidP="00260890">
      <w:pPr>
        <w:pStyle w:val="Listeavsnitt"/>
        <w:numPr>
          <w:ilvl w:val="0"/>
          <w:numId w:val="9"/>
        </w:numPr>
      </w:pPr>
      <w:r w:rsidRPr="00260890">
        <w:t>Avtalen bør inneholde</w:t>
      </w:r>
      <w:r w:rsidR="000502DB">
        <w:t xml:space="preserve"> et</w:t>
      </w:r>
      <w:r w:rsidRPr="00260890">
        <w:t xml:space="preserve"> samarbeidsmøte, handlingsplan og årsrapport</w:t>
      </w:r>
      <w:r w:rsidR="000502DB">
        <w:t>.</w:t>
      </w:r>
    </w:p>
    <w:p w14:paraId="5A8CD32B" w14:textId="32DAE2FD" w:rsidR="00260890" w:rsidRPr="00260890" w:rsidRDefault="00260890" w:rsidP="00260890">
      <w:pPr>
        <w:pStyle w:val="Listeavsnitt"/>
        <w:numPr>
          <w:ilvl w:val="0"/>
          <w:numId w:val="9"/>
        </w:numPr>
      </w:pPr>
      <w:r w:rsidRPr="00260890">
        <w:t>Vi anbefaler at avtalen inneholder min</w:t>
      </w:r>
      <w:r w:rsidR="000502DB">
        <w:t>imum</w:t>
      </w:r>
      <w:r w:rsidRPr="00260890">
        <w:t xml:space="preserve"> </w:t>
      </w:r>
      <w:r w:rsidR="000502DB">
        <w:t>to</w:t>
      </w:r>
      <w:r w:rsidRPr="00260890">
        <w:t xml:space="preserve"> timer i året for deres lovpålagte HMS arbeid.</w:t>
      </w:r>
    </w:p>
    <w:p w14:paraId="678E0A6F" w14:textId="359B8277" w:rsidR="00260890" w:rsidRPr="00260890" w:rsidRDefault="00260890" w:rsidP="00260890">
      <w:pPr>
        <w:pStyle w:val="Listeavsnitt"/>
        <w:numPr>
          <w:ilvl w:val="0"/>
          <w:numId w:val="9"/>
        </w:numPr>
      </w:pPr>
      <w:r w:rsidRPr="00260890">
        <w:t>S</w:t>
      </w:r>
      <w:r w:rsidR="003148B2">
        <w:t>e eksempel under.</w:t>
      </w:r>
    </w:p>
    <w:p w14:paraId="70242C7D" w14:textId="77777777" w:rsidR="00260890" w:rsidRDefault="00260890" w:rsidP="00260890"/>
    <w:p w14:paraId="76EDC731" w14:textId="59013F5F" w:rsidR="00260890" w:rsidRPr="00260890" w:rsidRDefault="00260890" w:rsidP="00531849">
      <w:r w:rsidRPr="00260890">
        <w:t>Uavhengig hvilken BHT du velger,</w:t>
      </w:r>
      <w:r>
        <w:t xml:space="preserve"> </w:t>
      </w:r>
      <w:r w:rsidRPr="00260890">
        <w:t>lag en langsiktig plan og fordel kostnadene!</w:t>
      </w:r>
    </w:p>
    <w:p w14:paraId="1AFFA27B" w14:textId="77777777" w:rsidR="00260890" w:rsidRPr="00260890" w:rsidRDefault="00260890" w:rsidP="00260890"/>
    <w:p w14:paraId="04A72D44" w14:textId="77777777" w:rsidR="00260890" w:rsidRDefault="00260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0482108" w14:textId="09F12F10" w:rsidR="00260890" w:rsidRPr="00627EB9" w:rsidRDefault="00260890" w:rsidP="00260890">
      <w:pPr>
        <w:pStyle w:val="Overskrift2"/>
      </w:pPr>
      <w:r w:rsidRPr="00627EB9">
        <w:lastRenderedPageBreak/>
        <w:t>Eksempel for bruk av BHT</w:t>
      </w:r>
    </w:p>
    <w:p w14:paraId="3A27D778" w14:textId="77777777" w:rsidR="00260890" w:rsidRDefault="00260890" w:rsidP="00260890">
      <w:pPr>
        <w:pStyle w:val="Overskrift3"/>
      </w:pPr>
      <w:r w:rsidRPr="005F3904">
        <w:t xml:space="preserve">Flyt i </w:t>
      </w:r>
      <w:r>
        <w:t xml:space="preserve">forebyggende </w:t>
      </w:r>
      <w:r w:rsidRPr="005F3904">
        <w:t>HMS</w:t>
      </w:r>
      <w:r>
        <w:t>-</w:t>
      </w:r>
      <w:r w:rsidRPr="005F3904">
        <w:t>arbeid</w:t>
      </w:r>
    </w:p>
    <w:p w14:paraId="2581ECD7" w14:textId="77777777" w:rsidR="00260890" w:rsidRDefault="00260890" w:rsidP="00260890">
      <w:pPr>
        <w:pStyle w:val="Listeavsnitt"/>
        <w:numPr>
          <w:ilvl w:val="0"/>
          <w:numId w:val="10"/>
        </w:numPr>
      </w:pPr>
      <w:r>
        <w:t>Sørg for deres eget HMS-system</w:t>
      </w:r>
    </w:p>
    <w:p w14:paraId="0467AA35" w14:textId="5502861B" w:rsidR="00260890" w:rsidRDefault="00260890" w:rsidP="00260890">
      <w:r w:rsidRPr="00311600">
        <w:t xml:space="preserve">BHT kan </w:t>
      </w:r>
      <w:r>
        <w:t xml:space="preserve">hjelpe til med å forbedre det </w:t>
      </w:r>
      <w:r w:rsidR="000502DB">
        <w:t xml:space="preserve">systemet </w:t>
      </w:r>
      <w:r>
        <w:t>dere allerede har</w:t>
      </w:r>
      <w:r w:rsidR="000502DB">
        <w:t>.</w:t>
      </w:r>
    </w:p>
    <w:p w14:paraId="17F96C47" w14:textId="2B61537E" w:rsidR="00260890" w:rsidRDefault="00260890" w:rsidP="00260890">
      <w:r w:rsidRPr="00311600">
        <w:t xml:space="preserve">BHT </w:t>
      </w:r>
      <w:r>
        <w:t>kan hjelpe dere med å utarbeide eget system</w:t>
      </w:r>
      <w:r w:rsidR="000502DB">
        <w:t>.</w:t>
      </w:r>
    </w:p>
    <w:p w14:paraId="56BB9C09" w14:textId="77777777" w:rsidR="00260890" w:rsidRDefault="00260890" w:rsidP="00260890">
      <w:r>
        <w:t>OBS! Ved kjøp av digitale verktøy / HMS-system, ta gjerne kontakt med regionalt verneombud for råd.</w:t>
      </w:r>
    </w:p>
    <w:p w14:paraId="0A7E8443" w14:textId="77777777" w:rsidR="00260890" w:rsidRDefault="00260890" w:rsidP="00260890">
      <w:pPr>
        <w:pStyle w:val="Listeavsnitt"/>
        <w:numPr>
          <w:ilvl w:val="0"/>
          <w:numId w:val="10"/>
        </w:numPr>
      </w:pPr>
      <w:r w:rsidRPr="00EE0622">
        <w:t xml:space="preserve">Vurder risiko </w:t>
      </w:r>
      <w:r>
        <w:t>på arbeidsplassen</w:t>
      </w:r>
    </w:p>
    <w:p w14:paraId="72607AF1" w14:textId="291255BA" w:rsidR="00260890" w:rsidRDefault="00260890" w:rsidP="00260890">
      <w:r w:rsidRPr="00260890">
        <w:t>Aktuelle lenker:</w:t>
      </w:r>
    </w:p>
    <w:p w14:paraId="372783F5" w14:textId="4E046059" w:rsidR="000502DB" w:rsidRPr="000502DB" w:rsidRDefault="00074AB2" w:rsidP="00260890">
      <w:hyperlink r:id="rId9" w:history="1">
        <w:r w:rsidR="000502DB" w:rsidRPr="000502DB">
          <w:rPr>
            <w:rStyle w:val="Hyperkobling"/>
          </w:rPr>
          <w:t>STAMI</w:t>
        </w:r>
      </w:hyperlink>
    </w:p>
    <w:p w14:paraId="73E0AFD3" w14:textId="5477D491" w:rsidR="000502DB" w:rsidRDefault="00074AB2" w:rsidP="00260890">
      <w:hyperlink r:id="rId10" w:history="1">
        <w:r w:rsidR="000502DB" w:rsidRPr="000502DB">
          <w:rPr>
            <w:rStyle w:val="Hyperkobling"/>
          </w:rPr>
          <w:t>Arbeidstilsynet</w:t>
        </w:r>
      </w:hyperlink>
    </w:p>
    <w:p w14:paraId="23D2AC82" w14:textId="60ECFE32" w:rsidR="000502DB" w:rsidRPr="000502DB" w:rsidRDefault="00074AB2" w:rsidP="00260890">
      <w:pPr>
        <w:rPr>
          <w:lang w:val="en-GB"/>
        </w:rPr>
      </w:pPr>
      <w:hyperlink r:id="rId11" w:history="1">
        <w:proofErr w:type="spellStart"/>
        <w:r w:rsidR="000502DB" w:rsidRPr="000502DB">
          <w:rPr>
            <w:rStyle w:val="Hyperkobling"/>
            <w:lang w:val="en-GB"/>
          </w:rPr>
          <w:t>Risikohjelpen</w:t>
        </w:r>
        <w:proofErr w:type="spellEnd"/>
      </w:hyperlink>
    </w:p>
    <w:p w14:paraId="570DE364" w14:textId="0D4219B3" w:rsidR="00260890" w:rsidRPr="00260890" w:rsidRDefault="00260890" w:rsidP="00260890">
      <w:r w:rsidRPr="00260890">
        <w:t>BHT skal hjelpe dere i gjennomføring av kartlegging og risikovurdering</w:t>
      </w:r>
      <w:r w:rsidR="000502DB">
        <w:t>.</w:t>
      </w:r>
    </w:p>
    <w:p w14:paraId="4AD96059" w14:textId="3BE09403" w:rsidR="00260890" w:rsidRPr="00260890" w:rsidRDefault="00260890" w:rsidP="00260890">
      <w:r w:rsidRPr="00260890">
        <w:t>BHT skal gi råd om egnete tiltak for å ha et fullt forsvarlig og trygt arbeidsmiljø</w:t>
      </w:r>
      <w:r w:rsidR="000502DB">
        <w:t>.</w:t>
      </w:r>
    </w:p>
    <w:p w14:paraId="38E9C6A5" w14:textId="77777777" w:rsidR="00260890" w:rsidRDefault="00260890" w:rsidP="00260890">
      <w:pPr>
        <w:pStyle w:val="Listeavsnitt"/>
        <w:numPr>
          <w:ilvl w:val="0"/>
          <w:numId w:val="10"/>
        </w:numPr>
      </w:pPr>
      <w:r>
        <w:t>Oppdater arbeidsrutiner</w:t>
      </w:r>
    </w:p>
    <w:p w14:paraId="7B768958" w14:textId="77777777" w:rsidR="00260890" w:rsidRDefault="00260890" w:rsidP="00260890">
      <w:r w:rsidRPr="00311600">
        <w:t xml:space="preserve">BHT </w:t>
      </w:r>
      <w:r>
        <w:t xml:space="preserve">kan komme med forslag </w:t>
      </w:r>
    </w:p>
    <w:p w14:paraId="01B0E1F1" w14:textId="77777777" w:rsidR="00260890" w:rsidRDefault="00260890" w:rsidP="00260890">
      <w:pPr>
        <w:pStyle w:val="Listeavsnitt"/>
        <w:numPr>
          <w:ilvl w:val="0"/>
          <w:numId w:val="10"/>
        </w:numPr>
      </w:pPr>
      <w:r>
        <w:t>Gi opplæring i HMS-arbeid på arbeidsplassen</w:t>
      </w:r>
    </w:p>
    <w:p w14:paraId="79D888DA" w14:textId="439F4E13" w:rsidR="00260890" w:rsidRPr="00260890" w:rsidRDefault="00260890" w:rsidP="00260890">
      <w:r w:rsidRPr="00260890">
        <w:t xml:space="preserve">Aktuell lenke: </w:t>
      </w:r>
    </w:p>
    <w:p w14:paraId="42F5C7EB" w14:textId="1A54DD8B" w:rsidR="00260890" w:rsidRPr="000502DB" w:rsidRDefault="00074AB2" w:rsidP="00260890">
      <w:pPr>
        <w:rPr>
          <w:lang w:val="nn-NO"/>
        </w:rPr>
      </w:pPr>
      <w:hyperlink r:id="rId12" w:history="1">
        <w:r w:rsidR="000502DB" w:rsidRPr="000502DB">
          <w:rPr>
            <w:rStyle w:val="Hyperkobling"/>
            <w:lang w:val="nn-NO"/>
          </w:rPr>
          <w:t>Finn NAV Arbeidslivsenter i ditt fylke</w:t>
        </w:r>
      </w:hyperlink>
    </w:p>
    <w:p w14:paraId="6A03540B" w14:textId="45CEC70D" w:rsidR="00260890" w:rsidRPr="00260890" w:rsidRDefault="00260890" w:rsidP="00260890">
      <w:r w:rsidRPr="00260890">
        <w:t>BHT kan holde opplæringen</w:t>
      </w:r>
      <w:r w:rsidR="000502DB">
        <w:t>.</w:t>
      </w:r>
    </w:p>
    <w:p w14:paraId="1CBC1A64" w14:textId="27F82956" w:rsidR="00260890" w:rsidRPr="00260890" w:rsidRDefault="00260890" w:rsidP="00260890">
      <w:r w:rsidRPr="00260890">
        <w:t>BHT kan støtte dere i vanskelige situasjoner</w:t>
      </w:r>
      <w:r w:rsidR="000502DB">
        <w:t>.</w:t>
      </w:r>
    </w:p>
    <w:p w14:paraId="774D337C" w14:textId="765695F1" w:rsidR="00260890" w:rsidRPr="00260890" w:rsidRDefault="00260890" w:rsidP="00260890">
      <w:r w:rsidRPr="00260890">
        <w:t>Er dere usikre, ta kontakt med regionalt verneombud</w:t>
      </w:r>
      <w:r w:rsidR="000502DB">
        <w:t>.</w:t>
      </w:r>
    </w:p>
    <w:p w14:paraId="5AF4CBF6" w14:textId="28B71DC8" w:rsidR="00260890" w:rsidRDefault="00260890" w:rsidP="00260890">
      <w:pPr>
        <w:pStyle w:val="Listeavsnitt"/>
        <w:numPr>
          <w:ilvl w:val="0"/>
          <w:numId w:val="10"/>
        </w:numPr>
      </w:pPr>
      <w:r>
        <w:t>Lag en oppfølgingsplan</w:t>
      </w:r>
    </w:p>
    <w:p w14:paraId="7C418437" w14:textId="711DB759" w:rsidR="00260890" w:rsidRPr="00622DDF" w:rsidRDefault="00260890" w:rsidP="00260890">
      <w:r w:rsidRPr="00622DDF">
        <w:t>F</w:t>
      </w:r>
      <w:r w:rsidR="000502DB">
        <w:t>or eksempel:</w:t>
      </w:r>
      <w:r w:rsidRPr="00622DDF">
        <w:t xml:space="preserve"> </w:t>
      </w:r>
      <w:r w:rsidR="000502DB">
        <w:t>P</w:t>
      </w:r>
      <w:r w:rsidRPr="00622DDF">
        <w:t>lanlegg vernerunder, eller repetisjon av oppl</w:t>
      </w:r>
      <w:r>
        <w:t>æ</w:t>
      </w:r>
      <w:r w:rsidRPr="00622DDF">
        <w:t>ringen</w:t>
      </w:r>
      <w:r>
        <w:t>,</w:t>
      </w:r>
      <w:r w:rsidRPr="00622DDF">
        <w:t xml:space="preserve"> for å sikre at alle har fått med seg kravene d</w:t>
      </w:r>
      <w:r>
        <w:t>eres</w:t>
      </w:r>
      <w:r w:rsidRPr="00622DDF">
        <w:t xml:space="preserve"> bedrift stiller.</w:t>
      </w:r>
    </w:p>
    <w:p w14:paraId="787A28BD" w14:textId="1C0FB7E9" w:rsidR="00260890" w:rsidRPr="00311600" w:rsidRDefault="00260890" w:rsidP="00260890">
      <w:r w:rsidRPr="00311600">
        <w:t xml:space="preserve">BHT </w:t>
      </w:r>
      <w:r>
        <w:t>kan være med på vernerunde</w:t>
      </w:r>
      <w:r w:rsidR="000502DB">
        <w:t>.</w:t>
      </w:r>
    </w:p>
    <w:p w14:paraId="0179D71F" w14:textId="220F32BF" w:rsidR="00260890" w:rsidRDefault="00260890" w:rsidP="00260890">
      <w:r w:rsidRPr="00311600">
        <w:t xml:space="preserve">BHT </w:t>
      </w:r>
      <w:r>
        <w:t>kan gi råd til opplæringsplanen</w:t>
      </w:r>
      <w:r w:rsidR="000502DB">
        <w:t>.</w:t>
      </w:r>
    </w:p>
    <w:p w14:paraId="073BBEBC" w14:textId="77777777" w:rsidR="00260890" w:rsidRDefault="00260890" w:rsidP="00260890"/>
    <w:p w14:paraId="1798F418" w14:textId="77777777" w:rsidR="00260890" w:rsidRPr="00627EB9" w:rsidRDefault="00260890" w:rsidP="00B8460B">
      <w:r w:rsidRPr="00B8460B">
        <w:t>Lure</w:t>
      </w:r>
      <w:r w:rsidRPr="00627EB9">
        <w:t>r dere på noe, ta kontakt med regionale verneombud.</w:t>
      </w:r>
    </w:p>
    <w:p w14:paraId="1CA67397" w14:textId="77777777" w:rsidR="00084C22" w:rsidRDefault="00084C22"/>
    <w:sectPr w:rsidR="00084C2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F4BC" w14:textId="77777777" w:rsidR="002B0534" w:rsidRDefault="008116A8">
      <w:pPr>
        <w:spacing w:after="0" w:line="240" w:lineRule="auto"/>
      </w:pPr>
      <w:r>
        <w:separator/>
      </w:r>
    </w:p>
  </w:endnote>
  <w:endnote w:type="continuationSeparator" w:id="0">
    <w:p w14:paraId="5640A175" w14:textId="77777777" w:rsidR="002B0534" w:rsidRDefault="0081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CE79" w14:textId="77777777" w:rsidR="002B0534" w:rsidRDefault="008116A8">
      <w:pPr>
        <w:spacing w:after="0" w:line="240" w:lineRule="auto"/>
      </w:pPr>
      <w:r>
        <w:separator/>
      </w:r>
    </w:p>
  </w:footnote>
  <w:footnote w:type="continuationSeparator" w:id="0">
    <w:p w14:paraId="715D1F91" w14:textId="77777777" w:rsidR="002B0534" w:rsidRDefault="0081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A208" w14:textId="745EA6A1" w:rsidR="00627EB9" w:rsidRDefault="00931775">
    <w:pPr>
      <w:pStyle w:val="Topptekst"/>
    </w:pPr>
    <w:r>
      <w:rPr>
        <w:noProof/>
        <w14:ligatures w14:val="standardContextual"/>
      </w:rPr>
      <w:drawing>
        <wp:inline distT="0" distB="0" distL="0" distR="0" wp14:anchorId="6E2B56C9" wp14:editId="0FAD573B">
          <wp:extent cx="927100" cy="695325"/>
          <wp:effectExtent l="0" t="0" r="6350" b="9525"/>
          <wp:docPr id="4" name="Bilde 4" descr="R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RVO-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F05FE" w14:textId="77777777" w:rsidR="00627EB9" w:rsidRDefault="00074A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FE0"/>
    <w:multiLevelType w:val="hybridMultilevel"/>
    <w:tmpl w:val="536476B8"/>
    <w:lvl w:ilvl="0" w:tplc="843A3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2478"/>
    <w:multiLevelType w:val="hybridMultilevel"/>
    <w:tmpl w:val="261A1E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3F6D"/>
    <w:multiLevelType w:val="hybridMultilevel"/>
    <w:tmpl w:val="D3422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1C9"/>
    <w:multiLevelType w:val="hybridMultilevel"/>
    <w:tmpl w:val="A7ACEEE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D40F6"/>
    <w:multiLevelType w:val="hybridMultilevel"/>
    <w:tmpl w:val="BDD8A6CC"/>
    <w:lvl w:ilvl="0" w:tplc="843A3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6B64"/>
    <w:multiLevelType w:val="hybridMultilevel"/>
    <w:tmpl w:val="3B6C1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AB0"/>
    <w:multiLevelType w:val="hybridMultilevel"/>
    <w:tmpl w:val="B7A6E786"/>
    <w:lvl w:ilvl="0" w:tplc="843A3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B6728"/>
    <w:multiLevelType w:val="hybridMultilevel"/>
    <w:tmpl w:val="4B00C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51EC"/>
    <w:multiLevelType w:val="hybridMultilevel"/>
    <w:tmpl w:val="233AB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5349"/>
    <w:multiLevelType w:val="hybridMultilevel"/>
    <w:tmpl w:val="1C5EB6F8"/>
    <w:lvl w:ilvl="0" w:tplc="49B8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11279">
    <w:abstractNumId w:val="4"/>
  </w:num>
  <w:num w:numId="2" w16cid:durableId="1935244216">
    <w:abstractNumId w:val="0"/>
  </w:num>
  <w:num w:numId="3" w16cid:durableId="439182408">
    <w:abstractNumId w:val="9"/>
  </w:num>
  <w:num w:numId="4" w16cid:durableId="1654143991">
    <w:abstractNumId w:val="3"/>
  </w:num>
  <w:num w:numId="5" w16cid:durableId="843669844">
    <w:abstractNumId w:val="6"/>
  </w:num>
  <w:num w:numId="6" w16cid:durableId="1612128438">
    <w:abstractNumId w:val="2"/>
  </w:num>
  <w:num w:numId="7" w16cid:durableId="902252533">
    <w:abstractNumId w:val="8"/>
  </w:num>
  <w:num w:numId="8" w16cid:durableId="481653632">
    <w:abstractNumId w:val="5"/>
  </w:num>
  <w:num w:numId="9" w16cid:durableId="215053057">
    <w:abstractNumId w:val="7"/>
  </w:num>
  <w:num w:numId="10" w16cid:durableId="76199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90"/>
    <w:rsid w:val="000502DB"/>
    <w:rsid w:val="00074AB2"/>
    <w:rsid w:val="00084C22"/>
    <w:rsid w:val="001B50E6"/>
    <w:rsid w:val="00260890"/>
    <w:rsid w:val="002B0534"/>
    <w:rsid w:val="003148B2"/>
    <w:rsid w:val="00531849"/>
    <w:rsid w:val="008116A8"/>
    <w:rsid w:val="00931775"/>
    <w:rsid w:val="00B8460B"/>
    <w:rsid w:val="00D26F48"/>
    <w:rsid w:val="00FB5397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1E53"/>
  <w15:chartTrackingRefBased/>
  <w15:docId w15:val="{D0DC3F0E-F218-4A8F-B4AD-D33C2271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VO"/>
    <w:qFormat/>
    <w:rsid w:val="00260890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60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0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08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08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089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6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0890"/>
    <w:rPr>
      <w:kern w:val="0"/>
      <w14:ligatures w14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608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6089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260890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6089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Sitat">
    <w:name w:val="Quote"/>
    <w:basedOn w:val="Normal"/>
    <w:next w:val="Normal"/>
    <w:link w:val="SitatTegn"/>
    <w:uiPriority w:val="29"/>
    <w:qFormat/>
    <w:rsid w:val="002608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60890"/>
    <w:rPr>
      <w:i/>
      <w:iCs/>
      <w:color w:val="404040" w:themeColor="text1" w:themeTint="BF"/>
      <w:kern w:val="0"/>
      <w14:ligatures w14:val="non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608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60890"/>
    <w:rPr>
      <w:i/>
      <w:iCs/>
      <w:color w:val="4472C4" w:themeColor="accent1"/>
      <w:kern w:val="0"/>
      <w14:ligatures w14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0502DB"/>
    <w:rPr>
      <w:color w:val="954F7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93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177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dstilsynet.no/godkjenninger/godkjente-bedriftshelsetjenest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beidstilsynet.no/hms/roller-i-hms-arbeidet/bht/dette-skal-bedriftshelsetjenesten-hjelpe-arbeidsgiver-med/" TargetMode="External"/><Relationship Id="rId12" Type="http://schemas.openxmlformats.org/officeDocument/2006/relationships/hyperlink" Target="https://www.nav.no/no/bedrift/inkluderende-arbeidsliv/relatert-informasjon/finn-nav-arbeidslivsenter-i-ditt-fyl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sikohjelpen.arbeidstilsynet.n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beidstilsynet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a.stami.n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10</cp:revision>
  <dcterms:created xsi:type="dcterms:W3CDTF">2023-06-30T08:52:00Z</dcterms:created>
  <dcterms:modified xsi:type="dcterms:W3CDTF">2023-08-17T08:49:00Z</dcterms:modified>
</cp:coreProperties>
</file>