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8AA2" w14:textId="489DE18C" w:rsidR="000E4574" w:rsidRPr="003470D2" w:rsidRDefault="00824602" w:rsidP="000E4574">
      <w:pPr>
        <w:pStyle w:val="Overskrift1"/>
      </w:pPr>
      <w:r>
        <w:t>AVVIKSSKJEMA</w:t>
      </w:r>
      <w:r w:rsidR="000E4574" w:rsidRPr="003D2777">
        <w:t xml:space="preserve"> HMS</w:t>
      </w:r>
    </w:p>
    <w:tbl>
      <w:tblPr>
        <w:tblStyle w:val="Tabellrutenett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574" w:rsidRPr="00A61AA3" w14:paraId="7C52AEDD" w14:textId="77777777" w:rsidTr="00502809">
        <w:tc>
          <w:tcPr>
            <w:tcW w:w="9062" w:type="dxa"/>
          </w:tcPr>
          <w:p w14:paraId="2D1542B1" w14:textId="31263D63" w:rsidR="000E4574" w:rsidRPr="00CB35C8" w:rsidRDefault="000E4574" w:rsidP="00502809">
            <w:pPr>
              <w:rPr>
                <w:color w:val="FF0000"/>
              </w:rPr>
            </w:pPr>
            <w:r w:rsidRPr="00CB35C8">
              <w:rPr>
                <w:color w:val="FF0000"/>
              </w:rPr>
              <w:t>Avvik: Kunne vi hatt en forklaring til hvert punkt her av typen</w:t>
            </w:r>
            <w:r w:rsidR="00F05529" w:rsidRPr="00CB35C8">
              <w:rPr>
                <w:color w:val="FF0000"/>
              </w:rPr>
              <w:t>:</w:t>
            </w:r>
          </w:p>
          <w:p w14:paraId="23AC51FA" w14:textId="661ABECE" w:rsidR="000E4574" w:rsidRPr="00CB35C8" w:rsidRDefault="000E4574" w:rsidP="00502809">
            <w:pPr>
              <w:rPr>
                <w:color w:val="FF0000"/>
              </w:rPr>
            </w:pPr>
            <w:r w:rsidRPr="00CB35C8">
              <w:rPr>
                <w:color w:val="FF0000"/>
              </w:rPr>
              <w:t>«</w:t>
            </w:r>
            <w:r w:rsidR="00F05529" w:rsidRPr="00CB35C8">
              <w:rPr>
                <w:color w:val="FF0000"/>
              </w:rPr>
              <w:t>H</w:t>
            </w:r>
            <w:r w:rsidRPr="00CB35C8">
              <w:rPr>
                <w:color w:val="FF0000"/>
              </w:rPr>
              <w:t>er kan du skrive en kort forklaring på som har skjedd, eller nesten skjedd».</w:t>
            </w:r>
          </w:p>
          <w:p w14:paraId="24D196D9" w14:textId="77777777" w:rsidR="000E4574" w:rsidRPr="00A61AA3" w:rsidRDefault="000E4574" w:rsidP="00502809">
            <w:r w:rsidRPr="00A61AA3">
              <w:t>Dato:</w:t>
            </w:r>
          </w:p>
          <w:p w14:paraId="1794D10F" w14:textId="77777777" w:rsidR="000E4574" w:rsidRPr="00A61AA3" w:rsidRDefault="000E4574" w:rsidP="00502809"/>
          <w:p w14:paraId="4324F834" w14:textId="77777777" w:rsidR="000E4574" w:rsidRPr="00A61AA3" w:rsidRDefault="000E4574" w:rsidP="00502809"/>
        </w:tc>
      </w:tr>
      <w:tr w:rsidR="000E4574" w:rsidRPr="00A61AA3" w14:paraId="2C0DF8A3" w14:textId="77777777" w:rsidTr="00502809">
        <w:tc>
          <w:tcPr>
            <w:tcW w:w="9062" w:type="dxa"/>
          </w:tcPr>
          <w:p w14:paraId="0B0B5B89" w14:textId="77777777" w:rsidR="000E4574" w:rsidRPr="00A61AA3" w:rsidRDefault="000E4574" w:rsidP="00502809">
            <w:r w:rsidRPr="00A61AA3">
              <w:t>Hva er gjort:</w:t>
            </w:r>
            <w:r>
              <w:t xml:space="preserve"> </w:t>
            </w:r>
          </w:p>
          <w:p w14:paraId="4DC34500" w14:textId="77777777" w:rsidR="000E4574" w:rsidRPr="00A61AA3" w:rsidRDefault="000E4574" w:rsidP="00502809">
            <w:r w:rsidRPr="00A61AA3">
              <w:t xml:space="preserve">Dato: </w:t>
            </w:r>
          </w:p>
          <w:p w14:paraId="573AED9C" w14:textId="77777777" w:rsidR="000E4574" w:rsidRDefault="000E4574" w:rsidP="00502809"/>
          <w:p w14:paraId="0ABA66FF" w14:textId="77777777" w:rsidR="000E4574" w:rsidRPr="00A61AA3" w:rsidRDefault="000E4574" w:rsidP="00502809"/>
        </w:tc>
      </w:tr>
      <w:tr w:rsidR="000E4574" w:rsidRPr="00A61AA3" w14:paraId="6404A811" w14:textId="77777777" w:rsidTr="00502809">
        <w:tc>
          <w:tcPr>
            <w:tcW w:w="9062" w:type="dxa"/>
          </w:tcPr>
          <w:p w14:paraId="2F08614E" w14:textId="77777777" w:rsidR="000E4574" w:rsidRPr="00A61AA3" w:rsidRDefault="000E4574" w:rsidP="00502809">
            <w:r w:rsidRPr="00A61AA3">
              <w:t>Tiltak:</w:t>
            </w:r>
            <w:r>
              <w:t xml:space="preserve"> </w:t>
            </w:r>
          </w:p>
          <w:p w14:paraId="6F89A9E0" w14:textId="77777777" w:rsidR="000E4574" w:rsidRPr="00A61AA3" w:rsidRDefault="000E4574" w:rsidP="00502809">
            <w:r w:rsidRPr="00A61AA3">
              <w:t>Dato:</w:t>
            </w:r>
          </w:p>
          <w:p w14:paraId="0F46ED97" w14:textId="77777777" w:rsidR="000E4574" w:rsidRPr="00A61AA3" w:rsidRDefault="000E4574" w:rsidP="00502809"/>
          <w:p w14:paraId="2F156D08" w14:textId="77777777" w:rsidR="000E4574" w:rsidRPr="00A61AA3" w:rsidRDefault="000E4574" w:rsidP="00502809"/>
        </w:tc>
      </w:tr>
      <w:tr w:rsidR="000E4574" w:rsidRPr="00A61AA3" w14:paraId="6EB0ACC2" w14:textId="77777777" w:rsidTr="00502809">
        <w:tc>
          <w:tcPr>
            <w:tcW w:w="9062" w:type="dxa"/>
          </w:tcPr>
          <w:p w14:paraId="21B07E0D" w14:textId="77777777" w:rsidR="000E4574" w:rsidRPr="00A61AA3" w:rsidRDefault="000E4574" w:rsidP="00502809">
            <w:r w:rsidRPr="00A61AA3">
              <w:t>Rapportert til:</w:t>
            </w:r>
          </w:p>
          <w:p w14:paraId="0AE08574" w14:textId="77777777" w:rsidR="000E4574" w:rsidRPr="00A61AA3" w:rsidRDefault="000E4574" w:rsidP="00502809">
            <w:r w:rsidRPr="00A61AA3">
              <w:t>Dato:</w:t>
            </w:r>
          </w:p>
          <w:p w14:paraId="73A98D11" w14:textId="77777777" w:rsidR="000E4574" w:rsidRPr="00A61AA3" w:rsidRDefault="000E4574" w:rsidP="00502809"/>
          <w:p w14:paraId="4A95C4EE" w14:textId="77777777" w:rsidR="000E4574" w:rsidRPr="00A61AA3" w:rsidRDefault="000E4574" w:rsidP="00502809">
            <w:r w:rsidRPr="00A61AA3">
              <w:t>Frist:</w:t>
            </w:r>
          </w:p>
        </w:tc>
      </w:tr>
      <w:tr w:rsidR="000E4574" w:rsidRPr="00A61AA3" w14:paraId="6220E0B2" w14:textId="77777777" w:rsidTr="00502809">
        <w:tc>
          <w:tcPr>
            <w:tcW w:w="9062" w:type="dxa"/>
          </w:tcPr>
          <w:p w14:paraId="0AE08790" w14:textId="77777777" w:rsidR="000E4574" w:rsidRPr="00A61AA3" w:rsidRDefault="000E4574" w:rsidP="00502809">
            <w:r w:rsidRPr="00A61AA3">
              <w:t>Korrigerende tiltak gjort:</w:t>
            </w:r>
          </w:p>
          <w:p w14:paraId="62BD672B" w14:textId="77777777" w:rsidR="000E4574" w:rsidRPr="00A61AA3" w:rsidRDefault="000E4574" w:rsidP="00502809">
            <w:r w:rsidRPr="00A61AA3">
              <w:t>Dato:</w:t>
            </w:r>
          </w:p>
          <w:p w14:paraId="172BBDE1" w14:textId="77777777" w:rsidR="000E4574" w:rsidRPr="00A61AA3" w:rsidRDefault="000E4574" w:rsidP="00502809"/>
          <w:p w14:paraId="042031BD" w14:textId="77777777" w:rsidR="000E4574" w:rsidRPr="00A61AA3" w:rsidRDefault="000E4574" w:rsidP="00502809"/>
        </w:tc>
      </w:tr>
      <w:tr w:rsidR="000E4574" w:rsidRPr="008A14B6" w14:paraId="5FAC090F" w14:textId="77777777" w:rsidTr="00502809">
        <w:trPr>
          <w:trHeight w:val="238"/>
        </w:trPr>
        <w:tc>
          <w:tcPr>
            <w:tcW w:w="9062" w:type="dxa"/>
          </w:tcPr>
          <w:p w14:paraId="2258FFFB" w14:textId="77777777" w:rsidR="000E4574" w:rsidRPr="008A14B6" w:rsidRDefault="000E4574" w:rsidP="00502809">
            <w:r w:rsidRPr="008A14B6">
              <w:t>Dato for korrigerende tiltak og av hvem:</w:t>
            </w:r>
          </w:p>
          <w:p w14:paraId="4B610890" w14:textId="77777777" w:rsidR="000E4574" w:rsidRPr="008A14B6" w:rsidRDefault="000E4574" w:rsidP="00502809"/>
          <w:p w14:paraId="649267FC" w14:textId="77777777" w:rsidR="000E4574" w:rsidRPr="008A14B6" w:rsidRDefault="000E4574" w:rsidP="00502809"/>
        </w:tc>
      </w:tr>
    </w:tbl>
    <w:p w14:paraId="465E8F5C" w14:textId="77777777" w:rsidR="000E4574" w:rsidRPr="008A14B6" w:rsidRDefault="000E4574" w:rsidP="000E4574">
      <w:pPr>
        <w:pStyle w:val="Overskrift2"/>
      </w:pPr>
      <w:bookmarkStart w:id="0" w:name="_Hlk125029478"/>
      <w:r w:rsidRPr="008A14B6">
        <w:lastRenderedPageBreak/>
        <w:t>Hvordan feil og mangler kan rettes opp</w:t>
      </w:r>
    </w:p>
    <w:p w14:paraId="34AE8ED8" w14:textId="77777777" w:rsidR="000E4574" w:rsidRPr="003D2777" w:rsidRDefault="000E4574" w:rsidP="000E4574">
      <w:pPr>
        <w:pStyle w:val="Listeavsnitt"/>
        <w:numPr>
          <w:ilvl w:val="0"/>
          <w:numId w:val="1"/>
        </w:numPr>
      </w:pPr>
      <w:bookmarkStart w:id="1" w:name="_Hlk125029132"/>
      <w:bookmarkStart w:id="2" w:name="_Hlk126591752"/>
      <w:bookmarkEnd w:id="0"/>
      <w:r w:rsidRPr="003D2777">
        <w:t>Hvis du ikke har fulgt rutinene, og det skjer noe uønsket, skal du rette feilen straks – hvis det er mulig.</w:t>
      </w:r>
    </w:p>
    <w:p w14:paraId="27AAC6D1" w14:textId="77777777" w:rsidR="000E4574" w:rsidRPr="003D2777" w:rsidRDefault="000E4574" w:rsidP="000E4574">
      <w:pPr>
        <w:pStyle w:val="Listeavsnitt"/>
        <w:numPr>
          <w:ilvl w:val="0"/>
          <w:numId w:val="1"/>
        </w:numPr>
      </w:pPr>
      <w:r w:rsidRPr="003D2777">
        <w:t>Hvis du ikke kan rette feilen straks, må du melde fra til nærmeste leder.</w:t>
      </w:r>
    </w:p>
    <w:p w14:paraId="5D9A0B4D" w14:textId="77777777" w:rsidR="000E4574" w:rsidRPr="008A14B6" w:rsidRDefault="000E4574" w:rsidP="000E4574">
      <w:pPr>
        <w:pStyle w:val="Listeavsnitt"/>
        <w:numPr>
          <w:ilvl w:val="0"/>
          <w:numId w:val="1"/>
        </w:numPr>
        <w:rPr>
          <w:rStyle w:val="cf01"/>
          <w:rFonts w:asciiTheme="minorHAnsi" w:hAnsiTheme="minorHAnsi" w:cstheme="minorHAnsi"/>
          <w:sz w:val="22"/>
          <w:szCs w:val="22"/>
        </w:rPr>
      </w:pPr>
      <w:r w:rsidRPr="003D2777">
        <w:t xml:space="preserve">Når du har utført et tiltak, må du melde fra og dokumentere det skriftlig. </w:t>
      </w:r>
      <w:r w:rsidRPr="008A14B6">
        <w:rPr>
          <w:rStyle w:val="cf01"/>
          <w:rFonts w:asciiTheme="minorHAnsi" w:hAnsiTheme="minorHAnsi" w:cstheme="minorHAnsi"/>
          <w:sz w:val="22"/>
          <w:szCs w:val="22"/>
        </w:rPr>
        <w:t>Det gjør du for å hindre at noe lignende skjer flere ganger.</w:t>
      </w:r>
    </w:p>
    <w:p w14:paraId="79B07ED5" w14:textId="77777777" w:rsidR="000E4574" w:rsidRDefault="000E4574" w:rsidP="000E4574">
      <w:pPr>
        <w:pStyle w:val="Listeavsnitt"/>
        <w:numPr>
          <w:ilvl w:val="0"/>
          <w:numId w:val="1"/>
        </w:numPr>
      </w:pPr>
      <w:r w:rsidRPr="003D2777">
        <w:t>Forslag til forbedringer vurderes sammen med dem det får konsekvenser for. Forslag til forbedringer kan for eksempel være:</w:t>
      </w:r>
    </w:p>
    <w:p w14:paraId="02FEA6DF" w14:textId="77777777" w:rsidR="000E4574" w:rsidRDefault="000E4574" w:rsidP="000E4574">
      <w:pPr>
        <w:pStyle w:val="Listeavsnitt"/>
        <w:numPr>
          <w:ilvl w:val="1"/>
          <w:numId w:val="1"/>
        </w:numPr>
      </w:pPr>
      <w:r>
        <w:t>Innskjerping av rutiner</w:t>
      </w:r>
    </w:p>
    <w:p w14:paraId="7E54654A" w14:textId="77777777" w:rsidR="000E4574" w:rsidRDefault="000E4574" w:rsidP="000E4574">
      <w:pPr>
        <w:pStyle w:val="Listeavsnitt"/>
        <w:numPr>
          <w:ilvl w:val="1"/>
          <w:numId w:val="1"/>
        </w:numPr>
      </w:pPr>
      <w:r>
        <w:t>Klarere ansvarsforhold</w:t>
      </w:r>
    </w:p>
    <w:p w14:paraId="06BED581" w14:textId="77777777" w:rsidR="000E4574" w:rsidRDefault="000E4574" w:rsidP="000E4574">
      <w:pPr>
        <w:pStyle w:val="Listeavsnitt"/>
        <w:numPr>
          <w:ilvl w:val="1"/>
          <w:numId w:val="1"/>
        </w:numPr>
      </w:pPr>
      <w:r>
        <w:t>Tekniske forbedringer</w:t>
      </w:r>
    </w:p>
    <w:p w14:paraId="62116597" w14:textId="77777777" w:rsidR="000E4574" w:rsidRPr="003D2777" w:rsidRDefault="000E4574" w:rsidP="000E4574">
      <w:pPr>
        <w:pStyle w:val="Listeavsnitt"/>
        <w:numPr>
          <w:ilvl w:val="0"/>
          <w:numId w:val="1"/>
        </w:numPr>
      </w:pPr>
      <w:r>
        <w:t>T</w:t>
      </w:r>
      <w:r w:rsidRPr="003D2777">
        <w:t>iltak registrerer du i handlingsplanen.</w:t>
      </w:r>
    </w:p>
    <w:bookmarkEnd w:id="1"/>
    <w:bookmarkEnd w:id="2"/>
    <w:p w14:paraId="335C45DC" w14:textId="2A8E6F49" w:rsidR="00084C22" w:rsidRPr="000E4574" w:rsidRDefault="00084C22" w:rsidP="000E4574"/>
    <w:sectPr w:rsidR="00084C22" w:rsidRPr="000E45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8C61" w14:textId="77777777" w:rsidR="002B1379" w:rsidRDefault="001C2768">
      <w:pPr>
        <w:spacing w:after="0" w:line="240" w:lineRule="auto"/>
      </w:pPr>
      <w:r>
        <w:separator/>
      </w:r>
    </w:p>
  </w:endnote>
  <w:endnote w:type="continuationSeparator" w:id="0">
    <w:p w14:paraId="673D86BB" w14:textId="77777777" w:rsidR="002B1379" w:rsidRDefault="001C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6EDB" w14:textId="77777777" w:rsidR="002B1379" w:rsidRDefault="001C2768">
      <w:pPr>
        <w:spacing w:after="0" w:line="240" w:lineRule="auto"/>
      </w:pPr>
      <w:r>
        <w:separator/>
      </w:r>
    </w:p>
  </w:footnote>
  <w:footnote w:type="continuationSeparator" w:id="0">
    <w:p w14:paraId="1C2994E6" w14:textId="77777777" w:rsidR="002B1379" w:rsidRDefault="001C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CEA6" w14:textId="487BE782" w:rsidR="009B51DE" w:rsidRDefault="00692912">
    <w:pPr>
      <w:pStyle w:val="Topptekst"/>
    </w:pPr>
    <w:r>
      <w:rPr>
        <w:noProof/>
        <w14:ligatures w14:val="standardContextual"/>
      </w:rPr>
      <w:drawing>
        <wp:inline distT="0" distB="0" distL="0" distR="0" wp14:anchorId="546D42B0" wp14:editId="7EA43951">
          <wp:extent cx="927100" cy="695325"/>
          <wp:effectExtent l="0" t="0" r="6350" b="9525"/>
          <wp:docPr id="4" name="Bilde 4" descr="RV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RVO-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1D3D6" w14:textId="77777777" w:rsidR="00692912" w:rsidRDefault="006929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40292"/>
    <w:multiLevelType w:val="hybridMultilevel"/>
    <w:tmpl w:val="B136E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74"/>
    <w:rsid w:val="00084C22"/>
    <w:rsid w:val="000E4574"/>
    <w:rsid w:val="001B50E6"/>
    <w:rsid w:val="001C2768"/>
    <w:rsid w:val="002B1379"/>
    <w:rsid w:val="00692912"/>
    <w:rsid w:val="00824602"/>
    <w:rsid w:val="00CB35C8"/>
    <w:rsid w:val="00CE2E06"/>
    <w:rsid w:val="00F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B4ADA"/>
  <w15:chartTrackingRefBased/>
  <w15:docId w15:val="{CFA228A2-8A51-49B0-B410-578A49A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VO"/>
    <w:qFormat/>
    <w:rsid w:val="000E4574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2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2E06"/>
    <w:rPr>
      <w:rFonts w:asciiTheme="majorHAnsi" w:eastAsiaTheme="majorEastAsia" w:hAnsiTheme="majorHAnsi" w:cstheme="majorBidi"/>
      <w:color w:val="002060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2E06"/>
    <w:rPr>
      <w:rFonts w:asciiTheme="majorHAnsi" w:eastAsiaTheme="majorEastAsia" w:hAnsiTheme="majorHAnsi" w:cstheme="majorBidi"/>
      <w:color w:val="002060"/>
      <w:kern w:val="0"/>
      <w:sz w:val="26"/>
      <w:szCs w:val="26"/>
      <w14:ligatures w14:val="none"/>
    </w:rPr>
  </w:style>
  <w:style w:type="table" w:styleId="Tabellrutenett">
    <w:name w:val="Table Grid"/>
    <w:basedOn w:val="Vanligtabell"/>
    <w:uiPriority w:val="59"/>
    <w:rsid w:val="000E45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E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574"/>
    <w:rPr>
      <w:kern w:val="0"/>
      <w14:ligatures w14:val="none"/>
    </w:rPr>
  </w:style>
  <w:style w:type="character" w:customStyle="1" w:styleId="cf01">
    <w:name w:val="cf01"/>
    <w:basedOn w:val="Standardskriftforavsnitt"/>
    <w:rsid w:val="000E4574"/>
    <w:rPr>
      <w:rFonts w:ascii="Segoe UI" w:hAnsi="Segoe UI" w:cs="Segoe UI" w:hint="default"/>
      <w:sz w:val="18"/>
      <w:szCs w:val="18"/>
    </w:rPr>
  </w:style>
  <w:style w:type="paragraph" w:styleId="Listeavsnitt">
    <w:name w:val="List Paragraph"/>
    <w:basedOn w:val="Normal"/>
    <w:uiPriority w:val="1"/>
    <w:qFormat/>
    <w:rsid w:val="000E457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69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29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770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Hanne Kari</dc:creator>
  <cp:keywords/>
  <dc:description/>
  <cp:lastModifiedBy>Sperstad, Hanne Kari</cp:lastModifiedBy>
  <cp:revision>7</cp:revision>
  <dcterms:created xsi:type="dcterms:W3CDTF">2023-06-30T08:20:00Z</dcterms:created>
  <dcterms:modified xsi:type="dcterms:W3CDTF">2023-08-17T08:48:00Z</dcterms:modified>
</cp:coreProperties>
</file>